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B" w:rsidRPr="006A489B" w:rsidRDefault="00BE18EB" w:rsidP="00BE18E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044FC9">
        <w:rPr>
          <w:rFonts w:asciiTheme="majorHAnsi" w:hAnsiTheme="majorHAnsi"/>
          <w:b/>
          <w:sz w:val="28"/>
        </w:rPr>
        <w:t>MAHASISWA KEDOKTERAN BELAJAR BATIK</w:t>
      </w:r>
      <w:bookmarkEnd w:id="0"/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044FC9">
        <w:rPr>
          <w:rFonts w:asciiTheme="majorHAnsi" w:hAnsiTheme="majorHAnsi"/>
          <w:b/>
          <w:sz w:val="28"/>
        </w:rPr>
        <w:t>RADAR JOGJA</w:t>
      </w:r>
    </w:p>
    <w:p w:rsidR="004C1007" w:rsidRDefault="00BE18EB" w:rsidP="00BE18EB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044FC9">
        <w:rPr>
          <w:rFonts w:asciiTheme="majorHAnsi" w:hAnsiTheme="majorHAnsi"/>
          <w:b/>
          <w:sz w:val="28"/>
        </w:rPr>
        <w:t>6</w:t>
      </w:r>
      <w:r w:rsidR="00A805C2">
        <w:rPr>
          <w:rFonts w:asciiTheme="majorHAnsi" w:hAnsiTheme="majorHAnsi"/>
          <w:b/>
          <w:sz w:val="28"/>
        </w:rPr>
        <w:t xml:space="preserve"> APRIL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BE18EB" w:rsidRDefault="00044FC9" w:rsidP="00BE18EB">
      <w:r>
        <w:rPr>
          <w:noProof/>
        </w:rPr>
        <w:drawing>
          <wp:inline distT="0" distB="0" distL="0" distR="0">
            <wp:extent cx="4572000" cy="6257925"/>
            <wp:effectExtent l="0" t="0" r="0" b="9525"/>
            <wp:docPr id="6" name="Picture 6" descr="http://ugm.ac.id/koran/files/25054/Rdr%202016-04-06%20hal%205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gm.ac.id/koran/files/25054/Rdr%202016-04-06%20hal%205%20L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B"/>
    <w:rsid w:val="00044FC9"/>
    <w:rsid w:val="002F2724"/>
    <w:rsid w:val="0033627B"/>
    <w:rsid w:val="0046640F"/>
    <w:rsid w:val="008A3837"/>
    <w:rsid w:val="00A805C2"/>
    <w:rsid w:val="00BE18EB"/>
    <w:rsid w:val="00E92280"/>
    <w:rsid w:val="00EE4C9D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2016-04-11T02:25:00Z</dcterms:created>
  <dcterms:modified xsi:type="dcterms:W3CDTF">2016-04-11T02:25:00Z</dcterms:modified>
</cp:coreProperties>
</file>